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pStyle w:val="Heading1"/>
      </w:pPr>
      <w:r>
        <w:t xml:space="preserve">Purpose</w:t>
      </w:r>
    </w:p>
    <w:p>
      <w:r>
        <w:t xml:space="preserve">This is placeholder body text used only to preview the template's branded header, footer and page layout — the real document content replaces this once the template is assigned and a version is created.</w:t>
      </w:r>
    </w:p>
    <w:p>
      <w:pPr>
        <w:pStyle w:val="Heading1"/>
      </w:pPr>
      <w:r>
        <w:t xml:space="preserve">Fields</w:t>
      </w:r>
    </w:p>
    <w:p>
      <w:r>
        <w:t xml:space="preserve">This is placeholder body text used only to preview the template's branded header, footer and page layout — the real document content replaces this once the template is assigned and a version is created.</w:t>
      </w:r>
    </w:p>
    <w:p>
      <w:pPr>
        <w:pStyle w:val="Heading1"/>
      </w:pPr>
      <w:r>
        <w:t xml:space="preserve">Revision history</w:t>
      </w:r>
    </w:p>
    <w:p>
      <w:r>
        <w:t xml:space="preserve">This is placeholder body text used only to preview the template's branded header, footer and page layout — the real document content replaces this once the template is assigned and a version is created.</w:t>
      </w:r>
    </w:p>
    <w:p>
      <w:pPr>
        <w:pStyle w:val="Heading1"/>
      </w:pPr>
      <w:r>
        <w:t xml:space="preserve">Approval information</w:t>
      </w:r>
    </w:p>
    <w:p>
      <w:r>
        <w:t xml:space="preserve">This is placeholder body text used only to preview the template's branded header, footer and page layout — the real document content replaces this once the template is assigned and a version is created.</w:t>
      </w:r>
    </w:p>
    <w:sectPr>
      <w:headerReference w:type="default" r:id="rId4"/>
      <w:footerReference w:type="default" r:id="rId3"/>
      <w:pgSz w:w="11906" w:h="16838"/>
      <w:pgMar w:top="1440" w:right="1440" w:bottom="1440" w:left="1440" w:header="708" w:footer="708" w:gutter="0"/>
    </w:sectPr>
  </w:body>
</w:document>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B81724" w14:textId="77777777" w:rsidR="00FA3317" w:rsidRDefault="00FA3317" w:rsidP="00FA3317">
    <w:pPr>
      <w:pStyle w:val="Footer"/>
      <w:pBdr>
        <w:top w:val="single" w:sz="6" w:space="4" w:color="999999"/>
      </w:pBdr>
      <w:spacing w:before="160"/>
    </w:pPr>
    <w:r>
      <w:rPr>
        <w:rFonts w:ascii="Georama Light" w:hAnsi="Georama Light"/>
        <w:sz w:val="18"/>
        <w:szCs w:val="18"/>
      </w:rPr>
      <w:t>Confidential: This document contains information that is the confidential and proprietary property of Arian Medical Ltd. Neither this document nor the information therein may be reproduced, used or distributed to or for the benefit of any third party without the prior written consent of Arian Medical Ltd.</w:t>
    </w:r>
  </w:p>
  <w:p w14:paraId="1906E3AD" w14:textId="77777777" w:rsidR="00FA3317" w:rsidRDefault="00FA331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Look w:val="04A0" w:firstRow="1" w:lastRow="0" w:firstColumn="1" w:lastColumn="0" w:noHBand="0" w:noVBand="1"/>
      <w:tblBorders>
        <w:top w:val="single" w:sz="4" w:color="999999"/>
        <w:left w:val="single" w:sz="4" w:color="999999"/>
        <w:bottom w:val="single" w:sz="4" w:color="999999"/>
        <w:right w:val="single" w:sz="4" w:color="999999"/>
        <w:insideH w:val="single" w:sz="4" w:color="999999"/>
        <w:insideV w:val="single" w:sz="4" w:color="999999"/>
      </w:tblBorders>
    </w:tblPr>
    <w:tblGrid>
      <w:gridCol w:w="2212"/>
      <w:gridCol w:w="1718"/>
      <w:gridCol w:w="697"/>
      <w:gridCol w:w="896"/>
      <w:gridCol w:w="302"/>
      <w:gridCol w:w="2004"/>
      <w:gridCol w:w="1187"/>
    </w:tblGrid>
    <w:tr w:rsidR="00BE0BA1" w:rsidRPr="0018695B" w14:paraId="1C803D0F" w14:textId="77777777" w:rsidTr="008B3F83">
      <w:trPr>
        <w:trHeight w:val="274"/>
      </w:trPr>
      <w:tc>
        <w:tcPr>
          <w:tcW w:w="1233" w:type="pct"/>
          <w:vMerge w:val="restart"/>
          <w:vAlign w:val="center"/>
        </w:tcPr>
        <w:p>
          <w:pPr>
            <w:pStyle w:val="Heading1"/>
          </w:pPr>
          <w:r>
            <w:t xml:space="preserve">Sample Company Ltd</w:t>
          </w:r>
        </w:p>
      </w:tc>
      <w:tc>
        <w:tcPr>
          <w:tcW w:w="959" w:type="pct"/>
          <w:vAlign w:val="center"/>
        </w:tcPr>
        <w:p w14:paraId="4A28CA90" w14:textId="77777777" w:rsidR="00BE0BA1" w:rsidRPr="0018695B" w:rsidRDefault="00BE0BA1" w:rsidP="00BE0BA1">
          <w:pPr>
            <w:rPr>
              <w:rFonts w:ascii="Georama" w:hAnsi="Georama"/>
            </w:rPr>
          </w:pPr>
          <w:r w:rsidRPr="0018695B">
            <w:rPr>
              <w:rFonts w:ascii="Georama" w:hAnsi="Georama"/>
            </w:rPr>
            <w:t>QPD Number</w:t>
          </w:r>
        </w:p>
      </w:tc>
      <w:tc>
        <w:tcPr>
          <w:tcW w:w="392" w:type="pct"/>
          <w:vAlign w:val="center"/>
        </w:tcPr>
        <w:p>
          <w:pPr>
            <w:rPr>
              <w:rFonts w:ascii="Georama" w:hAnsi="Georama"/>
            </w:rPr>
          </w:pPr>
          <w:r>
            <w:rPr>
              <w:rFonts w:ascii="Georama" w:hAnsi="Georama"/>
            </w:rPr>
            <w:t xml:space="preserve">001</w:t>
          </w:r>
        </w:p>
      </w:tc>
      <w:tc>
        <w:tcPr>
          <w:tcW w:w="462" w:type="pct"/>
          <w:vAlign w:val="center"/>
        </w:tcPr>
        <w:p w14:paraId="20F72F7F" w14:textId="77777777" w:rsidR="00BE0BA1" w:rsidRPr="0018695B" w:rsidRDefault="00BE0BA1" w:rsidP="00BE0BA1">
          <w:pPr>
            <w:rPr>
              <w:rFonts w:ascii="Georama" w:hAnsi="Georama"/>
            </w:rPr>
          </w:pPr>
          <w:r w:rsidRPr="0018695B">
            <w:rPr>
              <w:rFonts w:ascii="Georama" w:hAnsi="Georama"/>
            </w:rPr>
            <w:t>Version</w:t>
          </w:r>
        </w:p>
      </w:tc>
      <w:tc>
        <w:tcPr>
          <w:tcW w:w="172" w:type="pct"/>
          <w:vAlign w:val="center"/>
        </w:tcPr>
        <w:p>
          <w:pPr>
            <w:rPr>
              <w:rFonts w:ascii="Georama" w:hAnsi="Georama"/>
            </w:rPr>
          </w:pPr>
          <w:r>
            <w:rPr>
              <w:rFonts w:ascii="Georama" w:hAnsi="Georama"/>
            </w:rPr>
            <w:t xml:space="preserve">01</w:t>
          </w:r>
        </w:p>
      </w:tc>
      <w:tc>
        <w:tcPr>
          <w:tcW w:w="1781" w:type="pct"/>
          <w:gridSpan w:val="2"/>
          <w:vAlign w:val="center"/>
        </w:tcPr>
        <w:p w14:paraId="1E78D496" w14:textId="77777777" w:rsidR="00BE0BA1" w:rsidRPr="0018695B" w:rsidRDefault="00BE0BA1" w:rsidP="00BE0BA1">
          <w:pPr>
            <w:rPr>
              <w:rFonts w:ascii="Georama" w:hAnsi="Georama"/>
            </w:rPr>
          </w:pPr>
          <w:r w:rsidRPr="0018695B">
            <w:rPr>
              <w:rFonts w:ascii="Georama" w:hAnsi="Georama"/>
            </w:rPr>
            <w:t xml:space="preserve">Page </w:t>
          </w:r>
          <w:r w:rsidRPr="0018695B">
            <w:rPr>
              <w:rFonts w:ascii="Georama" w:hAnsi="Georama"/>
            </w:rPr>
            <w:fldChar w:fldCharType="begin"/>
          </w:r>
          <w:r w:rsidRPr="0018695B">
            <w:rPr>
              <w:rFonts w:ascii="Georama" w:hAnsi="Georama"/>
            </w:rPr>
            <w:instrText xml:space="preserve"> PAGE   \* MERGEFORMAT </w:instrText>
          </w:r>
          <w:r w:rsidRPr="0018695B">
            <w:rPr>
              <w:rFonts w:ascii="Georama" w:hAnsi="Georama"/>
            </w:rPr>
            <w:fldChar w:fldCharType="separate"/>
          </w:r>
          <w:r w:rsidRPr="0018695B">
            <w:rPr>
              <w:rFonts w:ascii="Georama" w:hAnsi="Georama"/>
              <w:noProof/>
            </w:rPr>
            <w:t>1</w:t>
          </w:r>
          <w:r w:rsidRPr="0018695B">
            <w:rPr>
              <w:rFonts w:ascii="Georama" w:hAnsi="Georama"/>
              <w:noProof/>
            </w:rPr>
            <w:fldChar w:fldCharType="end"/>
          </w:r>
          <w:r w:rsidRPr="0018695B">
            <w:rPr>
              <w:rFonts w:ascii="Georama" w:hAnsi="Georama"/>
            </w:rPr>
            <w:t xml:space="preserve"> of 1</w:t>
          </w:r>
        </w:p>
      </w:tc>
    </w:tr>
    <w:tr w:rsidR="00BE0BA1" w:rsidRPr="0018695B" w14:paraId="1CB16FA5" w14:textId="77777777" w:rsidTr="008B3F83">
      <w:trPr>
        <w:trHeight w:val="272"/>
      </w:trPr>
      <w:tc>
        <w:tcPr>
          <w:tcW w:w="1233" w:type="pct"/>
          <w:vMerge/>
          <w:vAlign w:val="center"/>
        </w:tcPr>
        <w:p w14:paraId="7EB3359F" w14:textId="77777777" w:rsidR="00BE0BA1" w:rsidRPr="0018695B" w:rsidRDefault="00BE0BA1" w:rsidP="00BE0BA1">
          <w:pPr>
            <w:rPr>
              <w:rFonts w:ascii="Georama" w:hAnsi="Georama"/>
            </w:rPr>
          </w:pPr>
        </w:p>
      </w:tc>
      <w:tc>
        <w:tcPr>
          <w:tcW w:w="1986" w:type="pct"/>
          <w:gridSpan w:val="4"/>
          <w:vMerge w:val="restart"/>
          <w:vAlign w:val="center"/>
        </w:tcPr>
        <w:p>
          <w:pPr>
            <w:jc w:val="center"/>
            <w:rPr>
              <w:rFonts w:ascii="Georama" w:hAnsi="Georama"/>
              <w:b/>
              <w:bCs/>
            </w:rPr>
          </w:pPr>
          <w:r>
            <w:rPr>
              <w:rFonts w:ascii="Georama" w:hAnsi="Georama"/>
              <w:b/>
              <w:bCs/>
            </w:rPr>
            <w:t xml:space="preserve">Sample Document Title</w:t>
          </w:r>
        </w:p>
      </w:tc>
      <w:tc>
        <w:tcPr>
          <w:tcW w:w="1117" w:type="pct"/>
          <w:vAlign w:val="center"/>
        </w:tcPr>
        <w:p w14:paraId="433E5387" w14:textId="77777777" w:rsidR="00BE0BA1" w:rsidRPr="0018695B" w:rsidRDefault="00BE0BA1" w:rsidP="00BE0BA1">
          <w:pPr>
            <w:rPr>
              <w:rFonts w:ascii="Georama" w:hAnsi="Georama"/>
            </w:rPr>
          </w:pPr>
          <w:r w:rsidRPr="0018695B">
            <w:rPr>
              <w:rFonts w:ascii="Georama" w:hAnsi="Georama"/>
            </w:rPr>
            <w:t>Date of first Issue</w:t>
          </w:r>
        </w:p>
      </w:tc>
      <w:tc>
        <w:tcPr>
          <w:tcW w:w="664" w:type="pct"/>
          <w:vAlign w:val="center"/>
        </w:tcPr>
        <w:p>
          <w:pPr>
            <w:rPr>
              <w:rFonts w:ascii="Georama" w:hAnsi="Georama"/>
            </w:rPr>
          </w:pPr>
          <w:r>
            <w:rPr>
              <w:rFonts w:ascii="Georama" w:hAnsi="Georama"/>
            </w:rPr>
            <w:t xml:space="preserve">01 Jan 2024</w:t>
          </w:r>
        </w:p>
      </w:tc>
    </w:tr>
    <w:tr w:rsidR="00BE0BA1" w:rsidRPr="0018695B" w14:paraId="24A55364" w14:textId="77777777" w:rsidTr="008B3F83">
      <w:tc>
        <w:tcPr>
          <w:tcW w:w="1233" w:type="pct"/>
          <w:vMerge/>
          <w:vAlign w:val="center"/>
        </w:tcPr>
        <w:p w14:paraId="5E14D086" w14:textId="77777777" w:rsidR="00BE0BA1" w:rsidRPr="0018695B" w:rsidRDefault="00BE0BA1" w:rsidP="00BE0BA1">
          <w:pPr>
            <w:jc w:val="center"/>
            <w:rPr>
              <w:rFonts w:ascii="Georama" w:hAnsi="Georama"/>
            </w:rPr>
          </w:pPr>
        </w:p>
      </w:tc>
      <w:tc>
        <w:tcPr>
          <w:tcW w:w="1986" w:type="pct"/>
          <w:gridSpan w:val="4"/>
          <w:vMerge/>
          <w:vAlign w:val="center"/>
        </w:tcPr>
        <w:p w14:paraId="5F909EBC" w14:textId="77777777" w:rsidR="00BE0BA1" w:rsidRPr="0018695B" w:rsidRDefault="00BE0BA1" w:rsidP="00BE0BA1">
          <w:pPr>
            <w:rPr>
              <w:rFonts w:ascii="Georama" w:hAnsi="Georama"/>
            </w:rPr>
          </w:pPr>
        </w:p>
      </w:tc>
      <w:tc>
        <w:tcPr>
          <w:tcW w:w="1117" w:type="pct"/>
          <w:vAlign w:val="center"/>
        </w:tcPr>
        <w:p w14:paraId="4A268E61" w14:textId="77777777" w:rsidR="00BE0BA1" w:rsidRPr="0018695B" w:rsidRDefault="00BE0BA1" w:rsidP="00BE0BA1">
          <w:pPr>
            <w:rPr>
              <w:rFonts w:ascii="Georama" w:hAnsi="Georama"/>
            </w:rPr>
          </w:pPr>
          <w:r>
            <w:rPr>
              <w:rFonts w:ascii="Georama" w:hAnsi="Georama"/>
            </w:rPr>
            <w:t xml:space="preserve">Date Reviewed </w:t>
          </w:r>
        </w:p>
      </w:tc>
      <w:tc>
        <w:tcPr>
          <w:tcW w:w="664" w:type="pct"/>
          <w:vAlign w:val="center"/>
        </w:tcPr>
        <w:p>
          <w:pPr>
            <w:rPr>
              <w:rFonts w:ascii="Georama" w:hAnsi="Georama"/>
            </w:rPr>
          </w:pPr>
          <w:r>
            <w:rPr>
              <w:rFonts w:ascii="Georama" w:hAnsi="Georama"/>
            </w:rPr>
            <w:t xml:space="preserve">01 Jan 2024</w:t>
          </w:r>
        </w:p>
      </w:tc>
    </w:tr>
  </w:tbl>
  <w:p w14:paraId="5F1B20DE" w14:textId="25C6D809" w:rsidR="00BE380C" w:rsidRDefault="00414218">
    <w:pPr>
      <w:pStyle w:val="Header"/>
    </w:pPr>
    <w:r>
      <w:rPr>
        <w:noProof/>
      </w:rPr>
      <w:pict w14:anchorId="2BBED1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642580" o:spid="_x0000_s1026" type="#_x0000_t136" alt="" style="position:absolute;margin-left:0;margin-top:0;width:535.8pt;height:100.45pt;rotation:315;z-index:-251653120;mso-wrap-edited:f;mso-width-percent:0;mso-height-percent:0;mso-position-horizontal:center;mso-position-horizontal-relative:margin;mso-position-vertical:center;mso-position-vertical-relative:margin;mso-width-percent:0;mso-height-percent:0" o:allowincell="f" fillcolor="#bfbfbf [2412]" stroked="f">
          <v:fill opacity=".5"/>
          <v:textpath style="font-family:&quot;Arial Black&quot;;font-size:1pt" string="CONTROLLED"/>
          <w10:wrap anchorx="margin" anchory="margin"/>
        </v:shape>
      </w:pict>
    </w:r>
  </w:p>
</w:hdr>
</file>

<file path=word/numbering.xml><?xml version="1.0" encoding="utf-8"?>
<w:numbering xmlns:w="http://schemas.openxmlformats.org/wordprocessingml/2006/main">
  <w:abstractNum w:abstractNumId="0">
    <w:lvl w:ilvl="0">
      <w:start w:val="1"/>
      <w:numFmt w:val="bullet"/>
      <w:lvlText w:val="•"/>
      <w:rPr>
        <w:rFonts w:ascii="Arial" w:hAnsi="Arial" w:hint="default"/>
      </w:rPr>
      <w:pPr>
        <w:ind w:left="720" w:hanging="360"/>
      </w:pPr>
    </w:lvl>
  </w:abstractNum>
  <w:abstractNum w:abstractNumId="1">
    <w:lvl w:ilvl="0">
      <w:start w:val="1"/>
      <w:numFmt w:val="decimal"/>
      <w:lvlText w:val="%1."/>
      <w:pPr>
        <w:ind w:left="720" w:hanging="360"/>
      </w:pPr>
    </w:lvl>
  </w:abstractNum>
  <w:num w:numId="1">
    <w:abstractNumId w:val="0"/>
  </w:num>
  <w:num w:numId="2">
    <w:abstractNumId w:val="1"/>
  </w:num>
</w:numbering>
</file>

<file path=word/styles.xml><?xml version="1.0" encoding="utf-8"?>
<w:styles xmlns:w="http://schemas.openxmlformats.org/wordprocessingml/2006/main">
  <w:docDefaults>
    <w:rPrDefault>
      <w:rPr>
        <w:rFonts w:ascii="Calibri" w:hAnsi="Calibri"/>
        <w:sz w:val="22"/>
      </w:rPr>
    </w:rPrDefault>
  </w:docDefaults>
  <w:style w:type="paragraph" w:default="1" w:styleId="Normal">
    <w:name w:val="Normal"/>
    <w:qFormat/>
  </w:style>
  <w:style w:type="paragraph" w:styleId="Heading1">
    <w:name w:val="heading 1"/>
    <w:basedOn w:val="Normal"/>
    <w:qFormat/>
    <w:pPr>
      <w:spacing w:before="240" w:after="120"/>
    </w:pPr>
    <w:rPr>
      <w:b/>
      <w:sz w:val="32"/>
    </w:rPr>
  </w:style>
  <w:style w:type="paragraph" w:styleId="Heading2">
    <w:name w:val="heading 2"/>
    <w:basedOn w:val="Normal"/>
    <w:qFormat/>
    <w:pPr>
      <w:spacing w:before="200" w:after="100"/>
    </w:pPr>
    <w:rPr>
      <w:b/>
      <w:sz w:val="28"/>
    </w:rPr>
  </w:style>
  <w:style w:type="paragraph" w:styleId="Heading3">
    <w:name w:val="heading 3"/>
    <w:basedOn w:val="Normal"/>
    <w:qFormat/>
    <w:pPr>
      <w:spacing w:before="160" w:after="80"/>
    </w:pPr>
    <w:rPr>
      <w:b/>
      <w:sz w:val="24"/>
    </w:rPr>
  </w:style>
  <w:style w:type="paragraph" w:styleId="Heading4">
    <w:name w:val="heading 4"/>
    <w:basedOn w:val="Normal"/>
    <w:qFormat/>
    <w:pPr>
      <w:spacing w:before="120" w:after="60"/>
    </w:pPr>
    <w:rPr>
      <w:b/>
      <w:sz w:val="22"/>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footer" Target="footer1.xml"/>
  <Relationship Id="rId4" Type="http://schemas.openxmlformats.org/officeDocument/2006/relationships/header" Target="header1.xml"/>
</Relationships>
</file>

<file path=docProps/app.xml><?xml version="1.0" encoding="utf-8"?>
<Properties xmlns="http://schemas.openxmlformats.org/officeDocument/2006/extended-properties">
  <Application>SOP/QMS Console</Application>
</Properties>
</file>

<file path=docProps/core.xml><?xml version="1.0" encoding="utf-8"?>
<cp:coreProperties xmlns:cp="http://schemas.openxmlformats.org/package/2006/metadata/core-properties" xmlns:dc="http://purl.org/dc/elements/1.1/" xmlns:dcterms="http://purl.org/dc/terms/" xmlns:xsi="http://www.w3.org/2001/XMLSchema-instance">
  <dc:title>FORM-001 v01</dc:title>
  <dc:creator>SOP/QMS Console</dc:creator>
</cp:coreProperties>
</file>